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A1" w:rsidRDefault="009548A1" w:rsidP="006126E8">
      <w:pPr>
        <w:rPr>
          <w:sz w:val="32"/>
          <w:szCs w:val="32"/>
          <w:rtl/>
        </w:rPr>
      </w:pPr>
    </w:p>
    <w:p w:rsidR="00C07B39" w:rsidRDefault="00C07B39" w:rsidP="00C07B3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مدارک تحصیلی اضافی: گواهی های دورهای کوتاه مدت و بلند مدت (پسا دکترا، فلوشیپ، </w:t>
      </w:r>
      <w:r>
        <w:rPr>
          <w:sz w:val="32"/>
          <w:szCs w:val="32"/>
        </w:rPr>
        <w:t>MPH</w:t>
      </w:r>
      <w:r>
        <w:rPr>
          <w:rFonts w:hint="cs"/>
          <w:sz w:val="32"/>
          <w:szCs w:val="32"/>
          <w:rtl/>
        </w:rPr>
        <w:t xml:space="preserve">)، مدارک تحصیلی افزون برتخصص فعلی </w:t>
      </w:r>
      <w:r w:rsidRPr="00C07B39">
        <w:rPr>
          <w:rFonts w:hint="cs"/>
          <w:sz w:val="32"/>
          <w:szCs w:val="32"/>
          <w:rtl/>
        </w:rPr>
        <w:t>را بارگذاری فرمائید.</w:t>
      </w:r>
    </w:p>
    <w:p w:rsidR="00000F4A" w:rsidRPr="00E63716" w:rsidRDefault="00000F4A" w:rsidP="006126E8">
      <w:pPr>
        <w:rPr>
          <w:sz w:val="32"/>
          <w:szCs w:val="32"/>
        </w:rPr>
      </w:pPr>
      <w:bookmarkStart w:id="0" w:name="_GoBack"/>
      <w:bookmarkEnd w:id="0"/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4A04F5"/>
    <w:rsid w:val="006126E8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5E70F5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2024-10-31T10:35:00Z</dcterms:modified>
</cp:coreProperties>
</file>